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D2E" w:rsidRDefault="005C1794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158115</wp:posOffset>
            </wp:positionV>
            <wp:extent cx="3200400" cy="632460"/>
            <wp:effectExtent l="19050" t="0" r="0" b="0"/>
            <wp:wrapSquare wrapText="right"/>
            <wp:docPr id="7" name="Immagine 2" descr="logo verde gius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de giust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2D2E">
        <w:rPr>
          <w:rFonts w:ascii="Tahoma" w:hAnsi="Tahoma" w:cs="Tahoma"/>
          <w:b/>
          <w:sz w:val="22"/>
          <w:szCs w:val="22"/>
        </w:rPr>
        <w:t xml:space="preserve">                           </w:t>
      </w:r>
    </w:p>
    <w:p w:rsidR="007E58A4" w:rsidRDefault="00772D2E" w:rsidP="00772D2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="005C1794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>
            <wp:extent cx="1085850" cy="571500"/>
            <wp:effectExtent l="19050" t="0" r="0" b="0"/>
            <wp:docPr id="1" name="Immagine 1" descr="LOGOALMAMAM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LMAMAM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:rsidR="00802C89" w:rsidRPr="003B3D14" w:rsidRDefault="005427F2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 xml:space="preserve">Ufficio </w:t>
      </w:r>
      <w:r w:rsidR="00802C89" w:rsidRPr="003B3D14">
        <w:rPr>
          <w:rFonts w:ascii="Arial" w:hAnsi="Arial" w:cs="Arial"/>
          <w:color w:val="00B050"/>
          <w:sz w:val="16"/>
          <w:szCs w:val="16"/>
        </w:rPr>
        <w:t>Formazione</w:t>
      </w:r>
    </w:p>
    <w:p w:rsidR="00802C89" w:rsidRPr="003B3D14" w:rsidRDefault="007363D2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Tahoma" w:hAnsi="Tahoma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118110</wp:posOffset>
                </wp:positionV>
                <wp:extent cx="6457950" cy="1124585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912" w:rsidRPr="00CD15EE" w:rsidRDefault="007363D2" w:rsidP="00802C89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Istituto Ortopedico Rizzoli – SEDE PREVALENTE</w:t>
                            </w:r>
                          </w:p>
                          <w:p w:rsidR="00184912" w:rsidRPr="00CD15EE" w:rsidRDefault="00184912" w:rsidP="00802C8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D15EE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Scuole di Specializzazione di Ortopedia e Traumatologia e </w:t>
                            </w:r>
                          </w:p>
                          <w:p w:rsidR="00184912" w:rsidRPr="00CD15EE" w:rsidRDefault="00184912" w:rsidP="00802C8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D15EE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di Medicina Fisica e Riabilitativa dell’Università di Bologna</w:t>
                            </w:r>
                          </w:p>
                          <w:p w:rsidR="00184912" w:rsidRPr="00CD15EE" w:rsidRDefault="00184912" w:rsidP="00802C8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D15EE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ALMA MATER STUDIORUM UNIVERSITA’ DI BOLOGNA</w:t>
                            </w:r>
                          </w:p>
                          <w:p w:rsidR="00184912" w:rsidRPr="00CD15EE" w:rsidRDefault="00184912" w:rsidP="00802C89">
                            <w:pPr>
                              <w:spacing w:after="120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.3pt;margin-top:9.3pt;width:508.5pt;height:8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" stroked="f">
                <v:textbox>
                  <w:txbxContent>
                    <w:p w:rsidR="00184912" w:rsidRPr="00CD15EE" w:rsidRDefault="007363D2" w:rsidP="00802C89">
                      <w:pPr>
                        <w:spacing w:after="120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Istituto Ortopedico Rizzoli – SEDE PREVALENTE</w:t>
                      </w:r>
                    </w:p>
                    <w:p w:rsidR="00184912" w:rsidRPr="00CD15EE" w:rsidRDefault="00184912" w:rsidP="00802C8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CD15EE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Scuole di Specializzazione di Ortopedia e Traumatologia e </w:t>
                      </w:r>
                    </w:p>
                    <w:p w:rsidR="00184912" w:rsidRPr="00CD15EE" w:rsidRDefault="00184912" w:rsidP="00802C8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CD15EE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di Medicina Fisica e Riabilitativa dell’Università di Bologna</w:t>
                      </w:r>
                    </w:p>
                    <w:p w:rsidR="00184912" w:rsidRPr="00CD15EE" w:rsidRDefault="00184912" w:rsidP="00802C8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CD15EE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ALMA MATER STUDIORUM UNIVERSITA’ DI BOLOGNA</w:t>
                      </w:r>
                    </w:p>
                    <w:p w:rsidR="00184912" w:rsidRPr="00CD15EE" w:rsidRDefault="00184912" w:rsidP="00802C89">
                      <w:pPr>
                        <w:spacing w:after="120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4C72" w:rsidRDefault="006A4C72" w:rsidP="00802C89">
      <w:pPr>
        <w:rPr>
          <w:rFonts w:ascii="Tahoma" w:hAnsi="Tahoma" w:cs="Tahoma"/>
          <w:b/>
          <w:sz w:val="22"/>
          <w:szCs w:val="22"/>
        </w:rPr>
      </w:pPr>
    </w:p>
    <w:p w:rsidR="00235BF1" w:rsidRDefault="00235BF1" w:rsidP="00802C89">
      <w:pPr>
        <w:rPr>
          <w:rFonts w:ascii="Tahoma" w:hAnsi="Tahoma" w:cs="Tahoma"/>
          <w:b/>
          <w:sz w:val="22"/>
          <w:szCs w:val="22"/>
        </w:rPr>
      </w:pPr>
    </w:p>
    <w:p w:rsidR="00802C89" w:rsidRDefault="00802C89" w:rsidP="00802C89">
      <w:pPr>
        <w:jc w:val="both"/>
        <w:rPr>
          <w:rFonts w:ascii="Tahoma" w:hAnsi="Tahoma" w:cs="Tahoma"/>
          <w:sz w:val="22"/>
          <w:szCs w:val="22"/>
        </w:rPr>
      </w:pPr>
    </w:p>
    <w:p w:rsidR="00802C89" w:rsidRDefault="00802C89" w:rsidP="00802C89">
      <w:pPr>
        <w:jc w:val="both"/>
        <w:rPr>
          <w:rFonts w:ascii="Tahoma" w:hAnsi="Tahoma" w:cs="Tahoma"/>
          <w:sz w:val="22"/>
          <w:szCs w:val="22"/>
        </w:rPr>
      </w:pPr>
    </w:p>
    <w:p w:rsidR="00070F91" w:rsidRDefault="00070F91" w:rsidP="00802C89">
      <w:pPr>
        <w:jc w:val="both"/>
        <w:rPr>
          <w:rFonts w:ascii="Tahoma" w:hAnsi="Tahoma" w:cs="Tahoma"/>
          <w:sz w:val="20"/>
          <w:szCs w:val="20"/>
        </w:rPr>
      </w:pPr>
    </w:p>
    <w:p w:rsidR="00686B48" w:rsidRDefault="00686B48" w:rsidP="00802C89">
      <w:pPr>
        <w:jc w:val="both"/>
        <w:rPr>
          <w:rFonts w:ascii="Tahoma" w:hAnsi="Tahoma" w:cs="Tahoma"/>
          <w:sz w:val="20"/>
          <w:szCs w:val="20"/>
        </w:rPr>
      </w:pPr>
    </w:p>
    <w:p w:rsidR="00515889" w:rsidRDefault="00515889" w:rsidP="00686B48">
      <w:pPr>
        <w:jc w:val="both"/>
        <w:rPr>
          <w:rFonts w:ascii="Tahoma" w:hAnsi="Tahoma" w:cs="Tahoma"/>
          <w:sz w:val="20"/>
          <w:szCs w:val="20"/>
        </w:rPr>
      </w:pPr>
    </w:p>
    <w:p w:rsidR="00515889" w:rsidRDefault="00515889" w:rsidP="00686B48">
      <w:pPr>
        <w:jc w:val="both"/>
        <w:rPr>
          <w:rFonts w:ascii="Tahoma" w:hAnsi="Tahoma" w:cs="Tahoma"/>
          <w:sz w:val="20"/>
          <w:szCs w:val="20"/>
        </w:rPr>
      </w:pPr>
    </w:p>
    <w:p w:rsidR="00515889" w:rsidRDefault="00515889" w:rsidP="00686B48">
      <w:pPr>
        <w:jc w:val="both"/>
        <w:rPr>
          <w:rFonts w:ascii="Tahoma" w:hAnsi="Tahoma" w:cs="Tahoma"/>
          <w:sz w:val="20"/>
          <w:szCs w:val="20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143639">
        <w:rPr>
          <w:rFonts w:ascii="Tahoma" w:hAnsi="Tahoma" w:cs="Tahoma"/>
          <w:b/>
          <w:bCs/>
          <w:sz w:val="22"/>
          <w:szCs w:val="22"/>
        </w:rPr>
        <w:t>COSE DA FARE</w:t>
      </w:r>
      <w:r w:rsidRPr="007363D2">
        <w:rPr>
          <w:rFonts w:ascii="Tahoma" w:hAnsi="Tahoma" w:cs="Tahoma"/>
          <w:sz w:val="22"/>
          <w:szCs w:val="22"/>
        </w:rPr>
        <w:t xml:space="preserve"> per iniziare la frequenza PRESSO LO IOR (Sede prevalente - Ortopedia e Traumatologia; Medicina Fisica e Riabilitativa)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Inviare a</w:t>
      </w:r>
      <w:r w:rsidRPr="007363D2">
        <w:rPr>
          <w:rFonts w:ascii="Tahoma" w:hAnsi="Tahoma" w:cs="Tahoma"/>
          <w:sz w:val="22"/>
          <w:szCs w:val="22"/>
        </w:rPr>
        <w:t xml:space="preserve">: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 Ufficio </w:t>
      </w:r>
      <w:proofErr w:type="gramStart"/>
      <w:r w:rsidRPr="007363D2">
        <w:rPr>
          <w:rFonts w:ascii="Tahoma" w:hAnsi="Tahoma" w:cs="Tahoma"/>
          <w:sz w:val="22"/>
          <w:szCs w:val="22"/>
        </w:rPr>
        <w:t>Formazione  (</w:t>
      </w:r>
      <w:proofErr w:type="gramEnd"/>
      <w:r w:rsidRPr="007363D2">
        <w:rPr>
          <w:rFonts w:ascii="Tahoma" w:hAnsi="Tahoma" w:cs="Tahoma"/>
          <w:sz w:val="22"/>
          <w:szCs w:val="22"/>
        </w:rPr>
        <w:t>formazione@ior.it) il modulo di presa visione delle Istruzioni operative (</w:t>
      </w:r>
      <w:proofErr w:type="spellStart"/>
      <w:r w:rsidRPr="007363D2">
        <w:rPr>
          <w:rFonts w:ascii="Tahoma" w:hAnsi="Tahoma" w:cs="Tahoma"/>
          <w:sz w:val="22"/>
          <w:szCs w:val="22"/>
        </w:rPr>
        <w:t>All</w:t>
      </w:r>
      <w:proofErr w:type="spellEnd"/>
      <w:r w:rsidRPr="007363D2">
        <w:rPr>
          <w:rFonts w:ascii="Tahoma" w:hAnsi="Tahoma" w:cs="Tahoma"/>
          <w:sz w:val="22"/>
          <w:szCs w:val="22"/>
        </w:rPr>
        <w:t>. MOD.MFS 01...), compilato firmato e datato,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-  Direzione Sanitaria direzione.sanitaria@ior.it i seguenti documenti: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1) le Schede A e C (allegate), compilate con tutti i dati e firmate dal Direttore dell'Unità Operativa che prenderà in carico il MFS (frequenze previste nel Piano Formativo),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2) modulo di idoneità già in possesso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3) CERTIFICATO DELLE VACCINAZIONI (FSE) compreso vaccinazione </w:t>
      </w:r>
      <w:proofErr w:type="spellStart"/>
      <w:r w:rsidRPr="007363D2">
        <w:rPr>
          <w:rFonts w:ascii="Tahoma" w:hAnsi="Tahoma" w:cs="Tahoma"/>
          <w:sz w:val="22"/>
          <w:szCs w:val="22"/>
        </w:rPr>
        <w:t>anticovid</w:t>
      </w:r>
      <w:proofErr w:type="spellEnd"/>
      <w:r w:rsidRPr="007363D2">
        <w:rPr>
          <w:rFonts w:ascii="Tahoma" w:hAnsi="Tahoma" w:cs="Tahoma"/>
          <w:sz w:val="22"/>
          <w:szCs w:val="22"/>
        </w:rPr>
        <w:t xml:space="preserve"> 19 terza dose 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ciclo completo se è stato fatto il vaccino da meno di 120 giorni o se si è fatta solo una dose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Prendere contatti con</w:t>
      </w:r>
      <w:r w:rsidR="007363D2" w:rsidRPr="007363D2">
        <w:rPr>
          <w:rFonts w:ascii="Tahoma" w:hAnsi="Tahoma" w:cs="Tahoma"/>
          <w:b/>
          <w:bCs/>
          <w:sz w:val="22"/>
          <w:szCs w:val="22"/>
        </w:rPr>
        <w:t>:</w:t>
      </w:r>
      <w:r w:rsidRPr="007363D2">
        <w:rPr>
          <w:rFonts w:ascii="Tahoma" w:hAnsi="Tahoma" w:cs="Tahoma"/>
          <w:b/>
          <w:bCs/>
          <w:sz w:val="22"/>
          <w:szCs w:val="22"/>
        </w:rPr>
        <w:t xml:space="preserve"> 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Medicina del Lavoro (med.lavoro@ior.it) per </w:t>
      </w:r>
      <w:r w:rsidR="007363D2">
        <w:rPr>
          <w:rFonts w:ascii="Tahoma" w:hAnsi="Tahoma" w:cs="Tahoma"/>
          <w:sz w:val="22"/>
          <w:szCs w:val="22"/>
        </w:rPr>
        <w:t xml:space="preserve">concordare </w:t>
      </w:r>
      <w:r w:rsidRPr="007363D2">
        <w:rPr>
          <w:rFonts w:ascii="Tahoma" w:hAnsi="Tahoma" w:cs="Tahoma"/>
          <w:b/>
          <w:bCs/>
          <w:sz w:val="22"/>
          <w:szCs w:val="22"/>
        </w:rPr>
        <w:t>l'iter idoneità</w:t>
      </w:r>
      <w:r w:rsidRPr="007363D2">
        <w:rPr>
          <w:rFonts w:ascii="Tahoma" w:hAnsi="Tahoma" w:cs="Tahoma"/>
          <w:sz w:val="22"/>
          <w:szCs w:val="22"/>
        </w:rPr>
        <w:t>;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Sportello Qualificato (051.6079564 D'Attilio Riccardo - 051.6079577 Catania Calogero Giuseppe) per ottenere il </w:t>
      </w:r>
      <w:r w:rsidRPr="007363D2">
        <w:rPr>
          <w:rFonts w:ascii="Tahoma" w:hAnsi="Tahoma" w:cs="Tahoma"/>
          <w:b/>
          <w:bCs/>
          <w:sz w:val="22"/>
          <w:szCs w:val="22"/>
        </w:rPr>
        <w:t>badge di accesso</w:t>
      </w:r>
      <w:r w:rsidRPr="007363D2">
        <w:rPr>
          <w:rFonts w:ascii="Tahoma" w:hAnsi="Tahoma" w:cs="Tahoma"/>
          <w:sz w:val="22"/>
          <w:szCs w:val="22"/>
        </w:rPr>
        <w:t xml:space="preserve"> alle strutture dello IOR (Allegato 2).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È presente in IOR un presidio dello Sportello Qualificato con accesso diretto al pubblico nelle giornate di</w:t>
      </w:r>
      <w:r w:rsidR="007363D2">
        <w:rPr>
          <w:rFonts w:ascii="Tahoma" w:hAnsi="Tahoma" w:cs="Tahoma"/>
          <w:sz w:val="22"/>
          <w:szCs w:val="22"/>
        </w:rPr>
        <w:t xml:space="preserve"> </w:t>
      </w:r>
      <w:r w:rsidRPr="007363D2">
        <w:rPr>
          <w:rFonts w:ascii="Tahoma" w:hAnsi="Tahoma" w:cs="Tahoma"/>
          <w:sz w:val="22"/>
          <w:szCs w:val="22"/>
        </w:rPr>
        <w:t>lunedì e giovedì (il venerdì su appuntamento) dalle 9.00 alle 13.00 (contatto telefonico 051.6366876 LU-GIO-VE) presso il SAITER</w:t>
      </w:r>
      <w:r w:rsidR="007363D2">
        <w:rPr>
          <w:rFonts w:ascii="Tahoma" w:hAnsi="Tahoma" w:cs="Tahoma"/>
          <w:sz w:val="22"/>
          <w:szCs w:val="22"/>
        </w:rPr>
        <w:t xml:space="preserve"> (</w:t>
      </w:r>
      <w:r w:rsidRPr="007363D2">
        <w:rPr>
          <w:rFonts w:ascii="Tahoma" w:hAnsi="Tahoma" w:cs="Tahoma"/>
          <w:sz w:val="22"/>
          <w:szCs w:val="22"/>
        </w:rPr>
        <w:t xml:space="preserve">evitare di </w:t>
      </w:r>
      <w:proofErr w:type="gramStart"/>
      <w:r w:rsidRPr="007363D2">
        <w:rPr>
          <w:rFonts w:ascii="Tahoma" w:hAnsi="Tahoma" w:cs="Tahoma"/>
          <w:sz w:val="22"/>
          <w:szCs w:val="22"/>
        </w:rPr>
        <w:t>recarsi  allo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sportello senza prima aver preso un appuntamento</w:t>
      </w:r>
      <w:r w:rsidR="007363D2">
        <w:rPr>
          <w:rFonts w:ascii="Tahoma" w:hAnsi="Tahoma" w:cs="Tahoma"/>
          <w:sz w:val="22"/>
          <w:szCs w:val="22"/>
        </w:rPr>
        <w:t>)</w:t>
      </w:r>
      <w:r w:rsidRPr="007363D2">
        <w:rPr>
          <w:rFonts w:ascii="Tahoma" w:hAnsi="Tahoma" w:cs="Tahoma"/>
          <w:sz w:val="22"/>
          <w:szCs w:val="22"/>
        </w:rPr>
        <w:t>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Struttura SC Affari Generali per il </w:t>
      </w:r>
      <w:r w:rsidRPr="007363D2">
        <w:rPr>
          <w:rFonts w:ascii="Tahoma" w:hAnsi="Tahoma" w:cs="Tahoma"/>
          <w:b/>
          <w:bCs/>
          <w:sz w:val="22"/>
          <w:szCs w:val="22"/>
        </w:rPr>
        <w:t>cartellino identificativo</w:t>
      </w:r>
      <w:r w:rsidRPr="007363D2">
        <w:rPr>
          <w:rFonts w:ascii="Tahoma" w:hAnsi="Tahoma" w:cs="Tahoma"/>
          <w:sz w:val="22"/>
          <w:szCs w:val="22"/>
        </w:rPr>
        <w:t xml:space="preserve"> da attaccare al camice e il </w:t>
      </w:r>
      <w:r w:rsidRPr="007363D2">
        <w:rPr>
          <w:rFonts w:ascii="Tahoma" w:hAnsi="Tahoma" w:cs="Tahoma"/>
          <w:b/>
          <w:bCs/>
          <w:sz w:val="22"/>
          <w:szCs w:val="22"/>
        </w:rPr>
        <w:t>tagliando del parcheggio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  Occorre inviare il format (Allegato1) debitamente compilato corredato da una foto in formato digitale .jpeg,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  </w:t>
      </w:r>
      <w:r w:rsidR="007363D2">
        <w:rPr>
          <w:rFonts w:ascii="Tahoma" w:hAnsi="Tahoma" w:cs="Tahoma"/>
          <w:sz w:val="22"/>
          <w:szCs w:val="22"/>
        </w:rPr>
        <w:t>C</w:t>
      </w:r>
      <w:r w:rsidRPr="007363D2">
        <w:rPr>
          <w:rFonts w:ascii="Tahoma" w:hAnsi="Tahoma" w:cs="Tahoma"/>
          <w:sz w:val="22"/>
          <w:szCs w:val="22"/>
        </w:rPr>
        <w:t xml:space="preserve">artellino </w:t>
      </w:r>
      <w:proofErr w:type="gramStart"/>
      <w:r w:rsidRPr="007363D2">
        <w:rPr>
          <w:rFonts w:ascii="Tahoma" w:hAnsi="Tahoma" w:cs="Tahoma"/>
          <w:sz w:val="22"/>
          <w:szCs w:val="22"/>
        </w:rPr>
        <w:t>identificativo :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claudio.bacolini@ior.it  (tel. 051/6366733)</w:t>
      </w:r>
      <w:r w:rsidR="007363D2">
        <w:rPr>
          <w:rFonts w:ascii="Tahoma" w:hAnsi="Tahoma" w:cs="Tahoma"/>
          <w:sz w:val="22"/>
          <w:szCs w:val="22"/>
        </w:rPr>
        <w:t xml:space="preserve">;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  <w:r w:rsidRPr="007363D2">
        <w:rPr>
          <w:rFonts w:ascii="Tahoma" w:hAnsi="Tahoma" w:cs="Tahoma"/>
          <w:sz w:val="22"/>
          <w:szCs w:val="22"/>
          <w:lang w:val="en-US"/>
        </w:rPr>
        <w:t xml:space="preserve"> </w:t>
      </w:r>
      <w:r w:rsidR="007363D2">
        <w:rPr>
          <w:rFonts w:ascii="Tahoma" w:hAnsi="Tahoma" w:cs="Tahoma"/>
          <w:sz w:val="22"/>
          <w:szCs w:val="22"/>
          <w:lang w:val="en-US"/>
        </w:rPr>
        <w:t xml:space="preserve">                                    </w:t>
      </w:r>
      <w:r w:rsidRPr="007363D2">
        <w:rPr>
          <w:rFonts w:ascii="Tahoma" w:hAnsi="Tahoma" w:cs="Tahoma"/>
          <w:sz w:val="22"/>
          <w:szCs w:val="22"/>
          <w:lang w:val="en-US"/>
        </w:rPr>
        <w:t xml:space="preserve"> sabina.sosti@ior.it </w:t>
      </w:r>
      <w:proofErr w:type="gramStart"/>
      <w:r w:rsidRPr="007363D2">
        <w:rPr>
          <w:rFonts w:ascii="Tahoma" w:hAnsi="Tahoma" w:cs="Tahoma"/>
          <w:sz w:val="22"/>
          <w:szCs w:val="22"/>
          <w:lang w:val="en-US"/>
        </w:rPr>
        <w:t xml:space="preserve">   (</w:t>
      </w:r>
      <w:proofErr w:type="gramEnd"/>
      <w:r w:rsidRPr="007363D2">
        <w:rPr>
          <w:rFonts w:ascii="Tahoma" w:hAnsi="Tahoma" w:cs="Tahoma"/>
          <w:sz w:val="22"/>
          <w:szCs w:val="22"/>
          <w:lang w:val="en-US"/>
        </w:rPr>
        <w:t>tel. 051/6366010)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7363D2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en-US"/>
        </w:rPr>
        <w:t xml:space="preserve">  </w:t>
      </w:r>
      <w:r w:rsidRPr="007363D2">
        <w:rPr>
          <w:rFonts w:ascii="Tahoma" w:hAnsi="Tahoma" w:cs="Tahoma"/>
          <w:sz w:val="22"/>
          <w:szCs w:val="22"/>
        </w:rPr>
        <w:t xml:space="preserve">Tagliando del </w:t>
      </w:r>
      <w:proofErr w:type="gramStart"/>
      <w:r w:rsidRPr="007363D2">
        <w:rPr>
          <w:rFonts w:ascii="Tahoma" w:hAnsi="Tahoma" w:cs="Tahoma"/>
          <w:sz w:val="22"/>
          <w:szCs w:val="22"/>
        </w:rPr>
        <w:t>parcheggio</w:t>
      </w:r>
      <w:r w:rsidRPr="007363D2">
        <w:rPr>
          <w:rFonts w:ascii="Tahoma" w:hAnsi="Tahoma" w:cs="Tahoma"/>
          <w:sz w:val="22"/>
          <w:szCs w:val="22"/>
        </w:rPr>
        <w:t xml:space="preserve"> :</w:t>
      </w:r>
      <w:proofErr w:type="gramEnd"/>
    </w:p>
    <w:p w:rsidR="00686B48" w:rsidRPr="007363D2" w:rsidRDefault="007363D2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  <w:r w:rsidRPr="007363D2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gramStart"/>
      <w:r w:rsidR="00686B48" w:rsidRPr="007363D2">
        <w:rPr>
          <w:rFonts w:ascii="Tahoma" w:hAnsi="Tahoma" w:cs="Tahoma"/>
          <w:sz w:val="22"/>
          <w:szCs w:val="22"/>
          <w:lang w:val="en-US"/>
        </w:rPr>
        <w:t>nicola.sgarzi@ior.it  (</w:t>
      </w:r>
      <w:proofErr w:type="gramEnd"/>
      <w:r w:rsidR="00686B48" w:rsidRPr="007363D2">
        <w:rPr>
          <w:rFonts w:ascii="Tahoma" w:hAnsi="Tahoma" w:cs="Tahoma"/>
          <w:sz w:val="22"/>
          <w:szCs w:val="22"/>
          <w:lang w:val="en-US"/>
        </w:rPr>
        <w:t>tel. 051/6366586)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143639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cartellino e il tagliando v</w:t>
      </w:r>
      <w:r w:rsidR="00686B48" w:rsidRPr="007363D2">
        <w:rPr>
          <w:rFonts w:ascii="Tahoma" w:hAnsi="Tahoma" w:cs="Tahoma"/>
          <w:sz w:val="22"/>
          <w:szCs w:val="22"/>
        </w:rPr>
        <w:t>erranno inviati per posta interna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I </w:t>
      </w:r>
      <w:r w:rsidRPr="007363D2">
        <w:rPr>
          <w:rFonts w:ascii="Tahoma" w:hAnsi="Tahoma" w:cs="Tahoma"/>
          <w:b/>
          <w:bCs/>
          <w:sz w:val="22"/>
          <w:szCs w:val="22"/>
        </w:rPr>
        <w:t>distributori dei camici</w:t>
      </w:r>
      <w:r w:rsidRPr="007363D2">
        <w:rPr>
          <w:rFonts w:ascii="Tahoma" w:hAnsi="Tahoma" w:cs="Tahoma"/>
          <w:sz w:val="22"/>
          <w:szCs w:val="22"/>
        </w:rPr>
        <w:t xml:space="preserve"> funzionano con il badge. Una volta in possesso del badge contattare il servizio distribuzione del vestiario</w:t>
      </w:r>
      <w:r w:rsidR="007363D2">
        <w:rPr>
          <w:rFonts w:ascii="Tahoma" w:hAnsi="Tahoma" w:cs="Tahoma"/>
          <w:sz w:val="22"/>
          <w:szCs w:val="22"/>
        </w:rPr>
        <w:t>.</w:t>
      </w:r>
    </w:p>
    <w:p w:rsidR="00686B48" w:rsidRPr="007363D2" w:rsidRDefault="007363D2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686B48" w:rsidRPr="007363D2">
        <w:rPr>
          <w:rFonts w:ascii="Tahoma" w:hAnsi="Tahoma" w:cs="Tahoma"/>
          <w:sz w:val="22"/>
          <w:szCs w:val="22"/>
        </w:rPr>
        <w:t>er l'abilitazione, contattare il servizio di assistenza SAITER.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Contatti: Servizio di Assistenza SAITER   mail: </w:t>
      </w:r>
      <w:proofErr w:type="gramStart"/>
      <w:r w:rsidRPr="007363D2">
        <w:rPr>
          <w:rFonts w:ascii="Tahoma" w:hAnsi="Tahoma" w:cs="Tahoma"/>
          <w:sz w:val="22"/>
          <w:szCs w:val="22"/>
        </w:rPr>
        <w:t>servizio.assistenza@ior.it  tel.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051-6366471 o 051-6366888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I </w:t>
      </w:r>
      <w:r w:rsidRPr="007363D2">
        <w:rPr>
          <w:rFonts w:ascii="Tahoma" w:hAnsi="Tahoma" w:cs="Tahoma"/>
          <w:b/>
          <w:bCs/>
          <w:sz w:val="22"/>
          <w:szCs w:val="22"/>
        </w:rPr>
        <w:t>buoni mensa</w:t>
      </w:r>
      <w:r w:rsidRPr="007363D2">
        <w:rPr>
          <w:rFonts w:ascii="Tahoma" w:hAnsi="Tahoma" w:cs="Tahoma"/>
          <w:sz w:val="22"/>
          <w:szCs w:val="22"/>
        </w:rPr>
        <w:t xml:space="preserve"> si possono ritirare al magazzino economale, è sufficiente presentarsi con il tesserino di riconoscimento.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7363D2">
        <w:rPr>
          <w:rFonts w:ascii="Tahoma" w:hAnsi="Tahoma" w:cs="Tahoma"/>
          <w:sz w:val="22"/>
          <w:szCs w:val="22"/>
        </w:rPr>
        <w:t xml:space="preserve">Le </w:t>
      </w:r>
      <w:r w:rsidRPr="00143639">
        <w:rPr>
          <w:rFonts w:ascii="Tahoma" w:hAnsi="Tahoma" w:cs="Tahoma"/>
          <w:b/>
          <w:bCs/>
          <w:sz w:val="22"/>
          <w:szCs w:val="22"/>
        </w:rPr>
        <w:t>credenziali per l'accesso ai Servizi Informativi</w:t>
      </w:r>
      <w:r w:rsidRPr="007363D2">
        <w:rPr>
          <w:rFonts w:ascii="Tahoma" w:hAnsi="Tahoma" w:cs="Tahoma"/>
          <w:sz w:val="22"/>
          <w:szCs w:val="22"/>
        </w:rPr>
        <w:t xml:space="preserve"> del Rizzoli,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saranno inviate all'indirizzo mail del MFS (dal Servizio ICT), una volta completata la presa in carico.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Si suggerisce di leggere attentamente le istruzioni allegate (Allegato 3) in caso di infortunio.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Per il completamento della procedura di presa in carico, è necessario visionare in dettaglio gli allegati a cominciare dalle Istruzioni contenute nel </w:t>
      </w:r>
      <w:proofErr w:type="spellStart"/>
      <w:r w:rsidRPr="007363D2">
        <w:rPr>
          <w:rFonts w:ascii="Tahoma" w:hAnsi="Tahoma" w:cs="Tahoma"/>
          <w:sz w:val="22"/>
          <w:szCs w:val="22"/>
        </w:rPr>
        <w:t>Mod</w:t>
      </w:r>
      <w:proofErr w:type="spellEnd"/>
      <w:r w:rsidRPr="007363D2">
        <w:rPr>
          <w:rFonts w:ascii="Tahoma" w:hAnsi="Tahoma" w:cs="Tahoma"/>
          <w:sz w:val="22"/>
          <w:szCs w:val="22"/>
        </w:rPr>
        <w:t>. MFS 01 (Allegato 1)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515889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Allegati: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Mod.MFS01/2021 – Presa visione istruzioni operative da compilare e fare avere all’Ufficio Formazione IOR (formazione@ior.it)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Scheda A e Scheda C – da compilare e far firmare al </w:t>
      </w:r>
      <w:r w:rsidR="00515889" w:rsidRPr="007363D2">
        <w:rPr>
          <w:rFonts w:ascii="Tahoma" w:hAnsi="Tahoma" w:cs="Tahoma"/>
          <w:sz w:val="22"/>
          <w:szCs w:val="22"/>
        </w:rPr>
        <w:t>D</w:t>
      </w:r>
      <w:r w:rsidRPr="007363D2">
        <w:rPr>
          <w:rFonts w:ascii="Tahoma" w:hAnsi="Tahoma" w:cs="Tahoma"/>
          <w:sz w:val="22"/>
          <w:szCs w:val="22"/>
        </w:rPr>
        <w:t>irettore di UO e fare avere alla Direzione Sanitaria (direzione.sanitaria@ior.it)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143639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686B48" w:rsidRPr="007363D2">
        <w:rPr>
          <w:rFonts w:ascii="Tahoma" w:hAnsi="Tahoma" w:cs="Tahoma"/>
          <w:sz w:val="22"/>
          <w:szCs w:val="22"/>
        </w:rPr>
        <w:t>llegato 1 – Richiesta cartellino e tagliando del parcheggio – da compilare e fare avere Affari Legali e Generali ai diretti interessati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2 – Modulo Ritiro badge – da compilare e fare avere Servizio Unico Metropolitano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3 – Documentazione informativa sul comportamento da seguire in caso di infortunio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4 – Documentazione servizio distribuzione vestiario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5 – Documentazione modalità di utilizzo del parcheggio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686B48" w:rsidRDefault="00686B48" w:rsidP="00686B48">
      <w:pPr>
        <w:jc w:val="both"/>
        <w:rPr>
          <w:rFonts w:ascii="Tahoma" w:hAnsi="Tahoma" w:cs="Tahoma"/>
          <w:sz w:val="20"/>
          <w:szCs w:val="20"/>
        </w:rPr>
      </w:pPr>
    </w:p>
    <w:p w:rsidR="00686B48" w:rsidRPr="00686B48" w:rsidRDefault="00686B48" w:rsidP="00686B48">
      <w:pPr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6A4C72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C85BE6" w:rsidRDefault="00C85BE6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sectPr w:rsidR="00C85BE6" w:rsidSect="0000010C">
      <w:footerReference w:type="even" r:id="rId9"/>
      <w:footerReference w:type="default" r:id="rId10"/>
      <w:pgSz w:w="11906" w:h="16838"/>
      <w:pgMar w:top="71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912" w:rsidRDefault="00184912">
      <w:r>
        <w:separator/>
      </w:r>
    </w:p>
  </w:endnote>
  <w:endnote w:type="continuationSeparator" w:id="0">
    <w:p w:rsidR="00184912" w:rsidRDefault="001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912" w:rsidRDefault="00F75D04" w:rsidP="00227D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491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4912" w:rsidRDefault="00184912" w:rsidP="00B839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912" w:rsidRPr="00792A70" w:rsidRDefault="00184912" w:rsidP="00516EC9">
    <w:pP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Ortopedia e Traumatologia – Medicina Fisica e Riabilitativa (MOD. MFS 01/2021)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F75D04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F75D04">
      <w:rPr>
        <w:rStyle w:val="Numeropagina"/>
      </w:rPr>
      <w:fldChar w:fldCharType="separate"/>
    </w:r>
    <w:r w:rsidR="00A02F15">
      <w:rPr>
        <w:rStyle w:val="Numeropagina"/>
        <w:noProof/>
      </w:rPr>
      <w:t>2</w:t>
    </w:r>
    <w:r w:rsidR="00F75D04">
      <w:rPr>
        <w:rStyle w:val="Numeropagina"/>
      </w:rPr>
      <w:fldChar w:fldCharType="end"/>
    </w:r>
    <w:r>
      <w:rPr>
        <w:rStyle w:val="Numeropagina"/>
      </w:rPr>
      <w:t>/</w:t>
    </w:r>
    <w:r w:rsidR="00F75D04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F75D04">
      <w:rPr>
        <w:rStyle w:val="Numeropagina"/>
      </w:rPr>
      <w:fldChar w:fldCharType="separate"/>
    </w:r>
    <w:r w:rsidR="00A02F15">
      <w:rPr>
        <w:rStyle w:val="Numeropagina"/>
        <w:noProof/>
      </w:rPr>
      <w:t>5</w:t>
    </w:r>
    <w:r w:rsidR="00F75D04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912" w:rsidRDefault="00184912">
      <w:r>
        <w:separator/>
      </w:r>
    </w:p>
  </w:footnote>
  <w:footnote w:type="continuationSeparator" w:id="0">
    <w:p w:rsidR="00184912" w:rsidRDefault="00184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C6043C"/>
    <w:multiLevelType w:val="hybridMultilevel"/>
    <w:tmpl w:val="3B9EA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A0A4B"/>
    <w:multiLevelType w:val="hybridMultilevel"/>
    <w:tmpl w:val="F990B540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B309A"/>
    <w:multiLevelType w:val="hybridMultilevel"/>
    <w:tmpl w:val="E1228C9E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E532E"/>
    <w:multiLevelType w:val="multilevel"/>
    <w:tmpl w:val="0410001D"/>
    <w:numStyleLink w:val="Stile1"/>
  </w:abstractNum>
  <w:abstractNum w:abstractNumId="11" w15:restartNumberingAfterBreak="0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14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5C"/>
    <w:rsid w:val="0000010C"/>
    <w:rsid w:val="00010E55"/>
    <w:rsid w:val="000130F6"/>
    <w:rsid w:val="0002008F"/>
    <w:rsid w:val="00020F2E"/>
    <w:rsid w:val="00022975"/>
    <w:rsid w:val="00025489"/>
    <w:rsid w:val="000274F8"/>
    <w:rsid w:val="00036E8B"/>
    <w:rsid w:val="00037E84"/>
    <w:rsid w:val="00042DF2"/>
    <w:rsid w:val="00044938"/>
    <w:rsid w:val="000516BB"/>
    <w:rsid w:val="0005282F"/>
    <w:rsid w:val="00053557"/>
    <w:rsid w:val="00053655"/>
    <w:rsid w:val="00054C7F"/>
    <w:rsid w:val="00056BB8"/>
    <w:rsid w:val="00061AE1"/>
    <w:rsid w:val="0006478D"/>
    <w:rsid w:val="00067533"/>
    <w:rsid w:val="00070891"/>
    <w:rsid w:val="00070F91"/>
    <w:rsid w:val="00080523"/>
    <w:rsid w:val="000849EB"/>
    <w:rsid w:val="00093F84"/>
    <w:rsid w:val="00095DF9"/>
    <w:rsid w:val="000A1469"/>
    <w:rsid w:val="000A5797"/>
    <w:rsid w:val="000A7FEF"/>
    <w:rsid w:val="000B0B68"/>
    <w:rsid w:val="000B2C77"/>
    <w:rsid w:val="000B38EC"/>
    <w:rsid w:val="000B47E4"/>
    <w:rsid w:val="000C034E"/>
    <w:rsid w:val="000C100C"/>
    <w:rsid w:val="000C4C6D"/>
    <w:rsid w:val="000C66F4"/>
    <w:rsid w:val="000E06FE"/>
    <w:rsid w:val="000E6BD4"/>
    <w:rsid w:val="000F7605"/>
    <w:rsid w:val="001013B1"/>
    <w:rsid w:val="00133F8F"/>
    <w:rsid w:val="00134475"/>
    <w:rsid w:val="00134ED9"/>
    <w:rsid w:val="00141F58"/>
    <w:rsid w:val="00143639"/>
    <w:rsid w:val="00144B9B"/>
    <w:rsid w:val="001569FE"/>
    <w:rsid w:val="00165350"/>
    <w:rsid w:val="00170B29"/>
    <w:rsid w:val="00174EF5"/>
    <w:rsid w:val="0018343F"/>
    <w:rsid w:val="00184912"/>
    <w:rsid w:val="001864ED"/>
    <w:rsid w:val="00193B9C"/>
    <w:rsid w:val="00197C70"/>
    <w:rsid w:val="001A02DA"/>
    <w:rsid w:val="001A5637"/>
    <w:rsid w:val="001C596F"/>
    <w:rsid w:val="001C773C"/>
    <w:rsid w:val="001D259F"/>
    <w:rsid w:val="001F01D4"/>
    <w:rsid w:val="001F40C7"/>
    <w:rsid w:val="001F60DF"/>
    <w:rsid w:val="002032EC"/>
    <w:rsid w:val="002178EB"/>
    <w:rsid w:val="002208F1"/>
    <w:rsid w:val="00220AC9"/>
    <w:rsid w:val="00220E2C"/>
    <w:rsid w:val="00227DE6"/>
    <w:rsid w:val="002316AA"/>
    <w:rsid w:val="00231CED"/>
    <w:rsid w:val="00234A33"/>
    <w:rsid w:val="00235BF1"/>
    <w:rsid w:val="00242B45"/>
    <w:rsid w:val="00251C01"/>
    <w:rsid w:val="00254B03"/>
    <w:rsid w:val="00257822"/>
    <w:rsid w:val="002579A9"/>
    <w:rsid w:val="00264124"/>
    <w:rsid w:val="00265A11"/>
    <w:rsid w:val="002663B0"/>
    <w:rsid w:val="0027067C"/>
    <w:rsid w:val="00271CE2"/>
    <w:rsid w:val="00272AEA"/>
    <w:rsid w:val="00272C63"/>
    <w:rsid w:val="0027324C"/>
    <w:rsid w:val="00280195"/>
    <w:rsid w:val="002802B2"/>
    <w:rsid w:val="00282B1F"/>
    <w:rsid w:val="00283A44"/>
    <w:rsid w:val="0029402B"/>
    <w:rsid w:val="00294D95"/>
    <w:rsid w:val="00296039"/>
    <w:rsid w:val="002A3FD3"/>
    <w:rsid w:val="002A50CF"/>
    <w:rsid w:val="002B5C84"/>
    <w:rsid w:val="002C2730"/>
    <w:rsid w:val="002C2EE2"/>
    <w:rsid w:val="002D2108"/>
    <w:rsid w:val="002D5BCE"/>
    <w:rsid w:val="002D5D6E"/>
    <w:rsid w:val="002D7F8C"/>
    <w:rsid w:val="002E0077"/>
    <w:rsid w:val="002E024A"/>
    <w:rsid w:val="00300C39"/>
    <w:rsid w:val="00302831"/>
    <w:rsid w:val="0031057F"/>
    <w:rsid w:val="0031177C"/>
    <w:rsid w:val="00325BA3"/>
    <w:rsid w:val="003261B5"/>
    <w:rsid w:val="00334549"/>
    <w:rsid w:val="00335CA3"/>
    <w:rsid w:val="003371D7"/>
    <w:rsid w:val="0034385D"/>
    <w:rsid w:val="00346296"/>
    <w:rsid w:val="00346B8A"/>
    <w:rsid w:val="0035528A"/>
    <w:rsid w:val="00357770"/>
    <w:rsid w:val="00370BC3"/>
    <w:rsid w:val="00372EB4"/>
    <w:rsid w:val="0037584B"/>
    <w:rsid w:val="003852EB"/>
    <w:rsid w:val="00390CD3"/>
    <w:rsid w:val="003A3C50"/>
    <w:rsid w:val="003A79B1"/>
    <w:rsid w:val="003B2352"/>
    <w:rsid w:val="003B3D14"/>
    <w:rsid w:val="003B48B9"/>
    <w:rsid w:val="003C17BA"/>
    <w:rsid w:val="003C4491"/>
    <w:rsid w:val="003E176F"/>
    <w:rsid w:val="003E17A8"/>
    <w:rsid w:val="003F08DA"/>
    <w:rsid w:val="003F3A4E"/>
    <w:rsid w:val="003F584A"/>
    <w:rsid w:val="0040229D"/>
    <w:rsid w:val="00405B7F"/>
    <w:rsid w:val="004138CF"/>
    <w:rsid w:val="00414705"/>
    <w:rsid w:val="00425D59"/>
    <w:rsid w:val="00430FBD"/>
    <w:rsid w:val="00443C07"/>
    <w:rsid w:val="00450653"/>
    <w:rsid w:val="00460D9D"/>
    <w:rsid w:val="0046627F"/>
    <w:rsid w:val="004670CC"/>
    <w:rsid w:val="00472709"/>
    <w:rsid w:val="00477CF4"/>
    <w:rsid w:val="0049266C"/>
    <w:rsid w:val="00497856"/>
    <w:rsid w:val="004A4897"/>
    <w:rsid w:val="004A5C05"/>
    <w:rsid w:val="004B1C71"/>
    <w:rsid w:val="004B53FF"/>
    <w:rsid w:val="004C1879"/>
    <w:rsid w:val="004C45CD"/>
    <w:rsid w:val="004C4DE2"/>
    <w:rsid w:val="004C6737"/>
    <w:rsid w:val="004C6FD8"/>
    <w:rsid w:val="004D5F08"/>
    <w:rsid w:val="004F1650"/>
    <w:rsid w:val="004F5B36"/>
    <w:rsid w:val="004F5F35"/>
    <w:rsid w:val="004F6E13"/>
    <w:rsid w:val="00502134"/>
    <w:rsid w:val="005023B9"/>
    <w:rsid w:val="00503CDB"/>
    <w:rsid w:val="00515889"/>
    <w:rsid w:val="00516EC9"/>
    <w:rsid w:val="00517F37"/>
    <w:rsid w:val="00522798"/>
    <w:rsid w:val="005427F2"/>
    <w:rsid w:val="00545A54"/>
    <w:rsid w:val="00551765"/>
    <w:rsid w:val="00553753"/>
    <w:rsid w:val="00566743"/>
    <w:rsid w:val="005707E8"/>
    <w:rsid w:val="0057089A"/>
    <w:rsid w:val="005869CE"/>
    <w:rsid w:val="00586C50"/>
    <w:rsid w:val="00586E2B"/>
    <w:rsid w:val="005877F5"/>
    <w:rsid w:val="00593211"/>
    <w:rsid w:val="00595ECD"/>
    <w:rsid w:val="005A2620"/>
    <w:rsid w:val="005B468C"/>
    <w:rsid w:val="005B485C"/>
    <w:rsid w:val="005B4A2D"/>
    <w:rsid w:val="005B79AA"/>
    <w:rsid w:val="005C0118"/>
    <w:rsid w:val="005C1794"/>
    <w:rsid w:val="005D0EE3"/>
    <w:rsid w:val="005E059A"/>
    <w:rsid w:val="005F6E98"/>
    <w:rsid w:val="006035E2"/>
    <w:rsid w:val="00605572"/>
    <w:rsid w:val="00617B6C"/>
    <w:rsid w:val="006200BF"/>
    <w:rsid w:val="00625FD5"/>
    <w:rsid w:val="00645F0D"/>
    <w:rsid w:val="006464BD"/>
    <w:rsid w:val="006733BB"/>
    <w:rsid w:val="00686B48"/>
    <w:rsid w:val="00687829"/>
    <w:rsid w:val="006936D7"/>
    <w:rsid w:val="00694044"/>
    <w:rsid w:val="006A1B28"/>
    <w:rsid w:val="006A4C72"/>
    <w:rsid w:val="006B3D51"/>
    <w:rsid w:val="006B68D7"/>
    <w:rsid w:val="006C1955"/>
    <w:rsid w:val="006C65B7"/>
    <w:rsid w:val="006D7933"/>
    <w:rsid w:val="006E17E5"/>
    <w:rsid w:val="006E4F46"/>
    <w:rsid w:val="006E629B"/>
    <w:rsid w:val="006F1FAD"/>
    <w:rsid w:val="006F2EBC"/>
    <w:rsid w:val="006F32C7"/>
    <w:rsid w:val="00700CAE"/>
    <w:rsid w:val="00702558"/>
    <w:rsid w:val="007155BF"/>
    <w:rsid w:val="00720303"/>
    <w:rsid w:val="007230BE"/>
    <w:rsid w:val="00730973"/>
    <w:rsid w:val="0073329F"/>
    <w:rsid w:val="00734500"/>
    <w:rsid w:val="007363D2"/>
    <w:rsid w:val="007448C7"/>
    <w:rsid w:val="00746262"/>
    <w:rsid w:val="007463F1"/>
    <w:rsid w:val="007547B8"/>
    <w:rsid w:val="00772D2E"/>
    <w:rsid w:val="0078036B"/>
    <w:rsid w:val="00785B35"/>
    <w:rsid w:val="00792A70"/>
    <w:rsid w:val="007A544B"/>
    <w:rsid w:val="007A78FA"/>
    <w:rsid w:val="007B07AB"/>
    <w:rsid w:val="007C18CA"/>
    <w:rsid w:val="007C6F72"/>
    <w:rsid w:val="007D710A"/>
    <w:rsid w:val="007D785B"/>
    <w:rsid w:val="007E23EE"/>
    <w:rsid w:val="007E58A4"/>
    <w:rsid w:val="007E5C52"/>
    <w:rsid w:val="00802C89"/>
    <w:rsid w:val="008034DF"/>
    <w:rsid w:val="008037AE"/>
    <w:rsid w:val="00812E8B"/>
    <w:rsid w:val="0081733E"/>
    <w:rsid w:val="00822BF4"/>
    <w:rsid w:val="0082697C"/>
    <w:rsid w:val="00827F31"/>
    <w:rsid w:val="00830A21"/>
    <w:rsid w:val="00831B19"/>
    <w:rsid w:val="0083328E"/>
    <w:rsid w:val="00853B40"/>
    <w:rsid w:val="00872306"/>
    <w:rsid w:val="008732CC"/>
    <w:rsid w:val="00882A2D"/>
    <w:rsid w:val="00883AA3"/>
    <w:rsid w:val="00884683"/>
    <w:rsid w:val="008953FD"/>
    <w:rsid w:val="008A30C1"/>
    <w:rsid w:val="008C5CF5"/>
    <w:rsid w:val="008C70D6"/>
    <w:rsid w:val="008D533F"/>
    <w:rsid w:val="008E2AC3"/>
    <w:rsid w:val="008E4AAE"/>
    <w:rsid w:val="008E4DB6"/>
    <w:rsid w:val="008E56F7"/>
    <w:rsid w:val="008E65E9"/>
    <w:rsid w:val="008F4285"/>
    <w:rsid w:val="009019FA"/>
    <w:rsid w:val="009108EC"/>
    <w:rsid w:val="00916510"/>
    <w:rsid w:val="009171F3"/>
    <w:rsid w:val="00921826"/>
    <w:rsid w:val="009400A1"/>
    <w:rsid w:val="0094505B"/>
    <w:rsid w:val="00960350"/>
    <w:rsid w:val="009619BA"/>
    <w:rsid w:val="00970B32"/>
    <w:rsid w:val="0097792A"/>
    <w:rsid w:val="00992993"/>
    <w:rsid w:val="009A7567"/>
    <w:rsid w:val="009B0291"/>
    <w:rsid w:val="009B09B8"/>
    <w:rsid w:val="009B5385"/>
    <w:rsid w:val="009B68C9"/>
    <w:rsid w:val="009D42F2"/>
    <w:rsid w:val="009E1396"/>
    <w:rsid w:val="009F3CB3"/>
    <w:rsid w:val="00A02F15"/>
    <w:rsid w:val="00A44A84"/>
    <w:rsid w:val="00A51BD2"/>
    <w:rsid w:val="00A521A4"/>
    <w:rsid w:val="00A53CA8"/>
    <w:rsid w:val="00A5712C"/>
    <w:rsid w:val="00A66782"/>
    <w:rsid w:val="00A700C0"/>
    <w:rsid w:val="00A85B3B"/>
    <w:rsid w:val="00A91A1A"/>
    <w:rsid w:val="00A95B8E"/>
    <w:rsid w:val="00A97E6D"/>
    <w:rsid w:val="00AA3455"/>
    <w:rsid w:val="00AC0419"/>
    <w:rsid w:val="00AC15B3"/>
    <w:rsid w:val="00AC67E9"/>
    <w:rsid w:val="00AD1E7F"/>
    <w:rsid w:val="00AD2C99"/>
    <w:rsid w:val="00AD6A05"/>
    <w:rsid w:val="00B0375E"/>
    <w:rsid w:val="00B14743"/>
    <w:rsid w:val="00B17599"/>
    <w:rsid w:val="00B212C5"/>
    <w:rsid w:val="00B34DFC"/>
    <w:rsid w:val="00B37381"/>
    <w:rsid w:val="00B456B3"/>
    <w:rsid w:val="00B4704A"/>
    <w:rsid w:val="00B52345"/>
    <w:rsid w:val="00B57F0A"/>
    <w:rsid w:val="00B602B0"/>
    <w:rsid w:val="00B72295"/>
    <w:rsid w:val="00B75FEF"/>
    <w:rsid w:val="00B839E7"/>
    <w:rsid w:val="00B918E7"/>
    <w:rsid w:val="00B92471"/>
    <w:rsid w:val="00BA141C"/>
    <w:rsid w:val="00BD67D3"/>
    <w:rsid w:val="00BD7259"/>
    <w:rsid w:val="00BE1200"/>
    <w:rsid w:val="00BE50D6"/>
    <w:rsid w:val="00BF3C47"/>
    <w:rsid w:val="00C02EB4"/>
    <w:rsid w:val="00C06266"/>
    <w:rsid w:val="00C17A68"/>
    <w:rsid w:val="00C275A9"/>
    <w:rsid w:val="00C32795"/>
    <w:rsid w:val="00C32EDF"/>
    <w:rsid w:val="00C56B28"/>
    <w:rsid w:val="00C60961"/>
    <w:rsid w:val="00C6238D"/>
    <w:rsid w:val="00C6493D"/>
    <w:rsid w:val="00C75780"/>
    <w:rsid w:val="00C775A3"/>
    <w:rsid w:val="00C8052D"/>
    <w:rsid w:val="00C85BE6"/>
    <w:rsid w:val="00C91E40"/>
    <w:rsid w:val="00C92628"/>
    <w:rsid w:val="00CA49E5"/>
    <w:rsid w:val="00CA61D4"/>
    <w:rsid w:val="00CB0BE0"/>
    <w:rsid w:val="00CB247B"/>
    <w:rsid w:val="00CB5C18"/>
    <w:rsid w:val="00CB65ED"/>
    <w:rsid w:val="00CD17F2"/>
    <w:rsid w:val="00CD1FCB"/>
    <w:rsid w:val="00CD45A4"/>
    <w:rsid w:val="00CE493F"/>
    <w:rsid w:val="00D0517C"/>
    <w:rsid w:val="00D06D93"/>
    <w:rsid w:val="00D14437"/>
    <w:rsid w:val="00D171E7"/>
    <w:rsid w:val="00D174F3"/>
    <w:rsid w:val="00D27D34"/>
    <w:rsid w:val="00D31A30"/>
    <w:rsid w:val="00D32CAB"/>
    <w:rsid w:val="00D37B04"/>
    <w:rsid w:val="00D579D2"/>
    <w:rsid w:val="00D71394"/>
    <w:rsid w:val="00D77908"/>
    <w:rsid w:val="00DA16D6"/>
    <w:rsid w:val="00DA1B3A"/>
    <w:rsid w:val="00DA3FD7"/>
    <w:rsid w:val="00DB081B"/>
    <w:rsid w:val="00DC40C9"/>
    <w:rsid w:val="00DD43FD"/>
    <w:rsid w:val="00DD6195"/>
    <w:rsid w:val="00DE2155"/>
    <w:rsid w:val="00DF5A08"/>
    <w:rsid w:val="00E03D77"/>
    <w:rsid w:val="00E047DF"/>
    <w:rsid w:val="00E065CB"/>
    <w:rsid w:val="00E16067"/>
    <w:rsid w:val="00E24C7C"/>
    <w:rsid w:val="00E42064"/>
    <w:rsid w:val="00E45D91"/>
    <w:rsid w:val="00E51C61"/>
    <w:rsid w:val="00E541C3"/>
    <w:rsid w:val="00E57C12"/>
    <w:rsid w:val="00E60E85"/>
    <w:rsid w:val="00E6792F"/>
    <w:rsid w:val="00E71C0F"/>
    <w:rsid w:val="00E722A9"/>
    <w:rsid w:val="00E76F2E"/>
    <w:rsid w:val="00E93C8A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21E7"/>
    <w:rsid w:val="00EC43C2"/>
    <w:rsid w:val="00EE09B7"/>
    <w:rsid w:val="00EF4D75"/>
    <w:rsid w:val="00F05543"/>
    <w:rsid w:val="00F13D4C"/>
    <w:rsid w:val="00F2777E"/>
    <w:rsid w:val="00F3442E"/>
    <w:rsid w:val="00F37864"/>
    <w:rsid w:val="00F41350"/>
    <w:rsid w:val="00F54088"/>
    <w:rsid w:val="00F56C0C"/>
    <w:rsid w:val="00F67E3E"/>
    <w:rsid w:val="00F71120"/>
    <w:rsid w:val="00F734D0"/>
    <w:rsid w:val="00F75D04"/>
    <w:rsid w:val="00F80A91"/>
    <w:rsid w:val="00F87F36"/>
    <w:rsid w:val="00FA3320"/>
    <w:rsid w:val="00FB5B3D"/>
    <w:rsid w:val="00FC1AB6"/>
    <w:rsid w:val="00FD0291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BA9D449"/>
  <w15:docId w15:val="{2272A488-8DEA-42EA-A180-2F926A5D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6D9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7067C"/>
    <w:rPr>
      <w:color w:val="0000FF"/>
      <w:u w:val="single"/>
    </w:rPr>
  </w:style>
  <w:style w:type="paragraph" w:styleId="Pidipagina">
    <w:name w:val="footer"/>
    <w:basedOn w:val="Normale"/>
    <w:rsid w:val="00B839E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39E7"/>
  </w:style>
  <w:style w:type="paragraph" w:styleId="Intestazione">
    <w:name w:val="header"/>
    <w:basedOn w:val="Normale"/>
    <w:rsid w:val="00B839E7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EF4D7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F4D75"/>
    <w:rPr>
      <w:vertAlign w:val="superscript"/>
    </w:rPr>
  </w:style>
  <w:style w:type="paragraph" w:styleId="Testofumetto">
    <w:name w:val="Balloon Text"/>
    <w:basedOn w:val="Normale"/>
    <w:semiHidden/>
    <w:rsid w:val="00CA61D4"/>
    <w:rPr>
      <w:rFonts w:ascii="Tahoma" w:hAnsi="Tahoma" w:cs="Tahoma"/>
      <w:sz w:val="16"/>
      <w:szCs w:val="16"/>
    </w:rPr>
  </w:style>
  <w:style w:type="numbering" w:customStyle="1" w:styleId="Stile1">
    <w:name w:val="Stile1"/>
    <w:rsid w:val="007B07AB"/>
    <w:pPr>
      <w:numPr>
        <w:numId w:val="6"/>
      </w:numPr>
    </w:pPr>
  </w:style>
  <w:style w:type="character" w:customStyle="1" w:styleId="object">
    <w:name w:val="object"/>
    <w:basedOn w:val="Carpredefinitoparagrafo"/>
    <w:rsid w:val="0006478D"/>
  </w:style>
  <w:style w:type="character" w:styleId="Enfasicorsivo">
    <w:name w:val="Emphasis"/>
    <w:uiPriority w:val="20"/>
    <w:qFormat/>
    <w:rsid w:val="00A02F15"/>
    <w:rPr>
      <w:i/>
      <w:iCs/>
    </w:rPr>
  </w:style>
  <w:style w:type="paragraph" w:styleId="Paragrafoelenco">
    <w:name w:val="List Paragraph"/>
    <w:basedOn w:val="Normale"/>
    <w:uiPriority w:val="34"/>
    <w:qFormat/>
    <w:rsid w:val="0051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SETTORE DIREZIONE – SERVIZIO GESTIONE RISORSE UMANE</vt:lpstr>
    </vt:vector>
  </TitlesOfParts>
  <Company/>
  <LinksUpToDate>false</LinksUpToDate>
  <CharactersWithSpaces>3585</CharactersWithSpaces>
  <SharedDoc>false</SharedDoc>
  <HLinks>
    <vt:vector size="54" baseType="variant">
      <vt:variant>
        <vt:i4>6619210</vt:i4>
      </vt:variant>
      <vt:variant>
        <vt:i4>27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4128894</vt:i4>
      </vt:variant>
      <vt:variant>
        <vt:i4>24</vt:i4>
      </vt:variant>
      <vt:variant>
        <vt:i4>0</vt:i4>
      </vt:variant>
      <vt:variant>
        <vt:i4>5</vt:i4>
      </vt:variant>
      <vt:variant>
        <vt:lpwstr>http://intranet.internal.ior.it/documentazione/documenti-istituzionali/informativa-privacy</vt:lpwstr>
      </vt:variant>
      <vt:variant>
        <vt:lpwstr/>
      </vt:variant>
      <vt:variant>
        <vt:i4>1638473</vt:i4>
      </vt:variant>
      <vt:variant>
        <vt:i4>21</vt:i4>
      </vt:variant>
      <vt:variant>
        <vt:i4>0</vt:i4>
      </vt:variant>
      <vt:variant>
        <vt:i4>5</vt:i4>
      </vt:variant>
      <vt:variant>
        <vt:lpwstr>http://www.ior.it/il-rizzoli/codice-disciplinare-e-codice-di-condotta</vt:lpwstr>
      </vt:variant>
      <vt:variant>
        <vt:lpwstr/>
      </vt:variant>
      <vt:variant>
        <vt:i4>7798827</vt:i4>
      </vt:variant>
      <vt:variant>
        <vt:i4>18</vt:i4>
      </vt:variant>
      <vt:variant>
        <vt:i4>0</vt:i4>
      </vt:variant>
      <vt:variant>
        <vt:i4>5</vt:i4>
      </vt:variant>
      <vt:variant>
        <vt:lpwstr>http://www.unibo.it/it/didattica/scuole-di-specializzazione/informazioni-per-specializzandi-medici/codice-di-comportamento</vt:lpwstr>
      </vt:variant>
      <vt:variant>
        <vt:lpwstr/>
      </vt:variant>
      <vt:variant>
        <vt:i4>6619210</vt:i4>
      </vt:variant>
      <vt:variant>
        <vt:i4>15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6619142</vt:i4>
      </vt:variant>
      <vt:variant>
        <vt:i4>12</vt:i4>
      </vt:variant>
      <vt:variant>
        <vt:i4>0</vt:i4>
      </vt:variant>
      <vt:variant>
        <vt:i4>5</vt:i4>
      </vt:variant>
      <vt:variant>
        <vt:lpwstr>mailto:sportello.qualificato@ior.it</vt:lpwstr>
      </vt:variant>
      <vt:variant>
        <vt:lpwstr/>
      </vt:variant>
      <vt:variant>
        <vt:i4>5636149</vt:i4>
      </vt:variant>
      <vt:variant>
        <vt:i4>9</vt:i4>
      </vt:variant>
      <vt:variant>
        <vt:i4>0</vt:i4>
      </vt:variant>
      <vt:variant>
        <vt:i4>5</vt:i4>
      </vt:variant>
      <vt:variant>
        <vt:lpwstr>mailto:elisabetta.sacchetti@ior.it</vt:lpwstr>
      </vt:variant>
      <vt:variant>
        <vt:lpwstr/>
      </vt:variant>
      <vt:variant>
        <vt:i4>6619155</vt:i4>
      </vt:variant>
      <vt:variant>
        <vt:i4>6</vt:i4>
      </vt:variant>
      <vt:variant>
        <vt:i4>0</vt:i4>
      </vt:variant>
      <vt:variant>
        <vt:i4>5</vt:i4>
      </vt:variant>
      <vt:variant>
        <vt:lpwstr>mailto:mirco.alboresi@ior.it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creator>malpassi</dc:creator>
  <cp:lastModifiedBy>Patrizia Suzzi</cp:lastModifiedBy>
  <cp:revision>2</cp:revision>
  <cp:lastPrinted>2021-03-19T09:24:00Z</cp:lastPrinted>
  <dcterms:created xsi:type="dcterms:W3CDTF">2024-09-03T15:23:00Z</dcterms:created>
  <dcterms:modified xsi:type="dcterms:W3CDTF">2024-09-03T15:23:00Z</dcterms:modified>
</cp:coreProperties>
</file>